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F10" w:rsidRPr="001A6148" w:rsidRDefault="003B2F10" w:rsidP="003B2F10">
      <w:pPr>
        <w:autoSpaceDE w:val="0"/>
        <w:autoSpaceDN w:val="0"/>
        <w:adjustRightInd w:val="0"/>
        <w:rPr>
          <w:rFonts w:ascii="Maiandra GD" w:hAnsi="Maiandra GD" w:cs="Arial"/>
          <w:sz w:val="32"/>
        </w:rPr>
      </w:pPr>
      <w:r w:rsidRPr="001A6148">
        <w:rPr>
          <w:rFonts w:ascii="Maiandra GD" w:hAnsi="Maiandra GD" w:cs="Arial"/>
          <w:sz w:val="32"/>
        </w:rPr>
        <w:t xml:space="preserve">John Ruskin, </w:t>
      </w:r>
      <w:r>
        <w:rPr>
          <w:rFonts w:ascii="Maiandra GD" w:hAnsi="Maiandra GD" w:cs="Arial"/>
          <w:sz w:val="32"/>
        </w:rPr>
        <w:t>‘</w:t>
      </w:r>
      <w:r w:rsidR="00BB7E10">
        <w:rPr>
          <w:rFonts w:ascii="Maiandra GD" w:hAnsi="Maiandra GD" w:cs="Arial"/>
          <w:sz w:val="32"/>
        </w:rPr>
        <w:t>The Mountain Glory</w:t>
      </w:r>
      <w:r w:rsidRPr="001A6148">
        <w:rPr>
          <w:rFonts w:ascii="Maiandra GD" w:hAnsi="Maiandra GD" w:cs="Arial"/>
          <w:sz w:val="32"/>
        </w:rPr>
        <w:t xml:space="preserve">’, from </w:t>
      </w:r>
      <w:r w:rsidR="00BB7E10">
        <w:rPr>
          <w:rFonts w:ascii="Maiandra GD" w:hAnsi="Maiandra GD" w:cs="Arial"/>
          <w:i/>
          <w:sz w:val="32"/>
        </w:rPr>
        <w:t>Modern Painters IV</w:t>
      </w:r>
      <w:r w:rsidRPr="001A6148">
        <w:rPr>
          <w:rFonts w:ascii="Maiandra GD" w:hAnsi="Maiandra GD" w:cs="Arial"/>
          <w:i/>
          <w:sz w:val="32"/>
        </w:rPr>
        <w:t xml:space="preserve"> </w:t>
      </w:r>
      <w:r w:rsidRPr="001A6148">
        <w:rPr>
          <w:rFonts w:ascii="Maiandra GD" w:hAnsi="Maiandra GD" w:cs="Arial"/>
          <w:sz w:val="32"/>
        </w:rPr>
        <w:t>(18</w:t>
      </w:r>
      <w:r w:rsidR="00BB7E10">
        <w:rPr>
          <w:rFonts w:ascii="Maiandra GD" w:hAnsi="Maiandra GD" w:cs="Arial"/>
          <w:sz w:val="32"/>
        </w:rPr>
        <w:t>60</w:t>
      </w:r>
      <w:r w:rsidRPr="001A6148">
        <w:rPr>
          <w:rFonts w:ascii="Maiandra GD" w:hAnsi="Maiandra GD" w:cs="Arial"/>
          <w:sz w:val="32"/>
        </w:rPr>
        <w:t>).</w:t>
      </w:r>
    </w:p>
    <w:p w:rsidR="003B2F10" w:rsidRDefault="003B2F10" w:rsidP="003B2F10">
      <w:pPr>
        <w:autoSpaceDE w:val="0"/>
        <w:autoSpaceDN w:val="0"/>
        <w:adjustRightInd w:val="0"/>
        <w:rPr>
          <w:rFonts w:ascii="Maiandra GD" w:hAnsi="Maiandra GD" w:cs="Arial"/>
        </w:rPr>
      </w:pPr>
    </w:p>
    <w:p w:rsidR="003B2F10" w:rsidRPr="00DC1AA6" w:rsidRDefault="003B2F10" w:rsidP="003B2F10">
      <w:pPr>
        <w:autoSpaceDE w:val="0"/>
        <w:autoSpaceDN w:val="0"/>
        <w:adjustRightInd w:val="0"/>
        <w:rPr>
          <w:rFonts w:ascii="Georgia" w:hAnsi="Georgia" w:cs="Arial"/>
          <w:b/>
        </w:rPr>
      </w:pPr>
      <w:r w:rsidRPr="00DC1AA6">
        <w:rPr>
          <w:rFonts w:ascii="Georgia" w:hAnsi="Georgia" w:cs="Arial"/>
          <w:b/>
          <w:u w:val="single"/>
        </w:rPr>
        <w:t>Key themes</w:t>
      </w:r>
      <w:r w:rsidRPr="00DC1AA6">
        <w:rPr>
          <w:rFonts w:ascii="Georgia" w:hAnsi="Georgia" w:cs="Arial"/>
          <w:b/>
        </w:rPr>
        <w:t xml:space="preserve">: </w:t>
      </w:r>
      <w:r w:rsidR="00BB7E10">
        <w:rPr>
          <w:rFonts w:ascii="Georgia" w:hAnsi="Georgia" w:cs="Arial"/>
          <w:b/>
        </w:rPr>
        <w:t>geology, natural history, science, environment</w:t>
      </w:r>
    </w:p>
    <w:p w:rsidR="003B2F10" w:rsidRPr="00DC1AA6" w:rsidRDefault="003B2F10" w:rsidP="003B2F10">
      <w:pPr>
        <w:autoSpaceDE w:val="0"/>
        <w:autoSpaceDN w:val="0"/>
        <w:adjustRightInd w:val="0"/>
        <w:rPr>
          <w:rFonts w:ascii="Georgia" w:hAnsi="Georgia" w:cs="Arial"/>
          <w:b/>
          <w:u w:val="single"/>
        </w:rPr>
      </w:pPr>
    </w:p>
    <w:p w:rsidR="003B2F10" w:rsidRDefault="003B2F10" w:rsidP="003B2F10">
      <w:pPr>
        <w:autoSpaceDE w:val="0"/>
        <w:autoSpaceDN w:val="0"/>
        <w:adjustRightInd w:val="0"/>
        <w:rPr>
          <w:rFonts w:ascii="Georgia" w:hAnsi="Georgia" w:cs="Arial"/>
          <w:b/>
        </w:rPr>
      </w:pPr>
      <w:r w:rsidRPr="00DC1AA6">
        <w:rPr>
          <w:rFonts w:ascii="Georgia" w:hAnsi="Georgia" w:cs="Arial"/>
          <w:b/>
          <w:u w:val="single"/>
        </w:rPr>
        <w:t>Key locations</w:t>
      </w:r>
      <w:r w:rsidRPr="00DC1AA6">
        <w:rPr>
          <w:rFonts w:ascii="Georgia" w:hAnsi="Georgia" w:cs="Arial"/>
          <w:b/>
        </w:rPr>
        <w:t>:</w:t>
      </w:r>
      <w:r w:rsidR="00426080" w:rsidRPr="00DC1AA6">
        <w:rPr>
          <w:rFonts w:ascii="Georgia" w:hAnsi="Georgia" w:cs="Arial"/>
          <w:b/>
        </w:rPr>
        <w:t xml:space="preserve"> </w:t>
      </w:r>
      <w:proofErr w:type="gramStart"/>
      <w:r w:rsidR="00BB7E10">
        <w:rPr>
          <w:rFonts w:ascii="Georgia" w:hAnsi="Georgia" w:cs="Arial"/>
          <w:b/>
        </w:rPr>
        <w:t>the</w:t>
      </w:r>
      <w:proofErr w:type="gramEnd"/>
      <w:r w:rsidR="00BB7E10">
        <w:rPr>
          <w:rFonts w:ascii="Georgia" w:hAnsi="Georgia" w:cs="Arial"/>
          <w:b/>
        </w:rPr>
        <w:t xml:space="preserve"> Alps</w:t>
      </w:r>
      <w:r w:rsidR="006919FC">
        <w:rPr>
          <w:rFonts w:ascii="Georgia" w:hAnsi="Georgia" w:cs="Arial"/>
          <w:b/>
        </w:rPr>
        <w:t xml:space="preserve">, </w:t>
      </w:r>
      <w:r w:rsidR="004E5A86">
        <w:rPr>
          <w:rFonts w:ascii="Georgia" w:hAnsi="Georgia" w:cs="Arial"/>
          <w:b/>
        </w:rPr>
        <w:t>and too many British and European places to list.</w:t>
      </w:r>
    </w:p>
    <w:p w:rsidR="00B90564" w:rsidRPr="00DC1AA6" w:rsidRDefault="00B90564" w:rsidP="003B2F10">
      <w:pPr>
        <w:autoSpaceDE w:val="0"/>
        <w:autoSpaceDN w:val="0"/>
        <w:adjustRightInd w:val="0"/>
        <w:rPr>
          <w:rFonts w:ascii="Georgia" w:hAnsi="Georgia" w:cs="Arial"/>
          <w:b/>
          <w:u w:val="single"/>
        </w:rPr>
      </w:pPr>
    </w:p>
    <w:p w:rsidR="003B2F10" w:rsidRDefault="003B2F10" w:rsidP="003B2F10">
      <w:pPr>
        <w:autoSpaceDE w:val="0"/>
        <w:autoSpaceDN w:val="0"/>
        <w:adjustRightInd w:val="0"/>
        <w:rPr>
          <w:rFonts w:ascii="Georgia" w:hAnsi="Georgia" w:cs="Arial"/>
          <w:b/>
        </w:rPr>
      </w:pPr>
      <w:r w:rsidRPr="00DC1AA6">
        <w:rPr>
          <w:rFonts w:ascii="Georgia" w:hAnsi="Georgia" w:cs="Arial"/>
          <w:b/>
          <w:u w:val="single"/>
        </w:rPr>
        <w:t>Possible activities</w:t>
      </w:r>
      <w:r w:rsidRPr="00DC1AA6">
        <w:rPr>
          <w:rFonts w:ascii="Georgia" w:hAnsi="Georgia" w:cs="Arial"/>
          <w:b/>
        </w:rPr>
        <w:t xml:space="preserve">: </w:t>
      </w:r>
      <w:r w:rsidR="00B0200C">
        <w:rPr>
          <w:rFonts w:ascii="Georgia" w:hAnsi="Georgia" w:cs="Arial"/>
          <w:b/>
        </w:rPr>
        <w:t>walks amidst hills and mountains.</w:t>
      </w:r>
      <w:bookmarkStart w:id="0" w:name="_GoBack"/>
      <w:bookmarkEnd w:id="0"/>
    </w:p>
    <w:p w:rsidR="00BB7E10" w:rsidRPr="00DC1AA6" w:rsidRDefault="00BB7E10" w:rsidP="003B2F10">
      <w:pPr>
        <w:autoSpaceDE w:val="0"/>
        <w:autoSpaceDN w:val="0"/>
        <w:adjustRightInd w:val="0"/>
        <w:rPr>
          <w:rFonts w:ascii="Georgia" w:hAnsi="Georgia" w:cs="Arial"/>
          <w:b/>
          <w:u w:val="single"/>
        </w:rPr>
      </w:pPr>
    </w:p>
    <w:p w:rsidR="003B2F10" w:rsidRPr="00DC1AA6" w:rsidRDefault="003B2F10" w:rsidP="003B2F10">
      <w:pPr>
        <w:autoSpaceDE w:val="0"/>
        <w:autoSpaceDN w:val="0"/>
        <w:adjustRightInd w:val="0"/>
        <w:rPr>
          <w:rFonts w:ascii="Georgia" w:hAnsi="Georgia" w:cs="Arial"/>
          <w:b/>
          <w:u w:val="single"/>
        </w:rPr>
      </w:pPr>
      <w:r w:rsidRPr="00DC1AA6">
        <w:rPr>
          <w:rFonts w:ascii="Georgia" w:hAnsi="Georgia" w:cs="Arial"/>
          <w:b/>
          <w:u w:val="single"/>
        </w:rPr>
        <w:t>Some notes to assist your reading</w:t>
      </w:r>
    </w:p>
    <w:p w:rsidR="0035028B" w:rsidRPr="0035028B" w:rsidRDefault="00DC1AA6" w:rsidP="00BB7E10">
      <w:pPr>
        <w:autoSpaceDE w:val="0"/>
        <w:autoSpaceDN w:val="0"/>
        <w:adjustRightInd w:val="0"/>
        <w:rPr>
          <w:rFonts w:ascii="Georgia" w:hAnsi="Georgia"/>
          <w:bCs/>
        </w:rPr>
      </w:pPr>
      <w:r w:rsidRPr="00DC1AA6">
        <w:rPr>
          <w:rFonts w:ascii="Georgia" w:hAnsi="Georgia"/>
          <w:bCs/>
        </w:rPr>
        <w:t>This</w:t>
      </w:r>
      <w:r>
        <w:rPr>
          <w:rFonts w:ascii="Georgia" w:hAnsi="Georgia"/>
          <w:bCs/>
        </w:rPr>
        <w:t xml:space="preserve"> extract has been </w:t>
      </w:r>
      <w:r w:rsidR="008A0C88">
        <w:rPr>
          <w:rFonts w:ascii="Georgia" w:hAnsi="Georgia"/>
          <w:bCs/>
        </w:rPr>
        <w:t>selected</w:t>
      </w:r>
      <w:r w:rsidR="004E5A86">
        <w:rPr>
          <w:rFonts w:ascii="Georgia" w:hAnsi="Georgia"/>
          <w:bCs/>
        </w:rPr>
        <w:t xml:space="preserve"> as a wonderful account of Ruskin’s own landscape sensibilities and preferences. In it, he outlines exactly why he loves mountains so much, and argues that while his</w:t>
      </w:r>
      <w:r w:rsidR="00CB7B71">
        <w:rPr>
          <w:rFonts w:ascii="Georgia" w:hAnsi="Georgia"/>
          <w:bCs/>
        </w:rPr>
        <w:t xml:space="preserve"> love</w:t>
      </w:r>
      <w:r w:rsidR="004E5A86">
        <w:rPr>
          <w:rFonts w:ascii="Georgia" w:hAnsi="Georgia"/>
          <w:bCs/>
        </w:rPr>
        <w:t xml:space="preserve"> is idiosyncratic it is also justified by the level of beauty that they offer.</w:t>
      </w:r>
      <w:r w:rsidR="008A0C88">
        <w:rPr>
          <w:rFonts w:ascii="Georgia" w:hAnsi="Georgia"/>
          <w:bCs/>
        </w:rPr>
        <w:t xml:space="preserve"> </w:t>
      </w:r>
      <w:r w:rsidR="00CB7B71">
        <w:rPr>
          <w:rFonts w:ascii="Georgia" w:hAnsi="Georgia"/>
          <w:bCs/>
        </w:rPr>
        <w:t>This he evidences through a range of features that he believes are either unique to mountains or seen in their greatest form amongst them. Although this is amongst the simplest of the extracts provided to the local groups, it’s worth flagging up Ruskin’s sheer power of observation, his deep love of nature, his attention to detail, his belief in the salutary and restorative effects of contact with landscapes, and, not least of all, the beauty of his prose.</w:t>
      </w:r>
    </w:p>
    <w:p w:rsidR="00971618" w:rsidRPr="005F26E5" w:rsidRDefault="00DC1AA6" w:rsidP="003B2F10">
      <w:pPr>
        <w:autoSpaceDE w:val="0"/>
        <w:autoSpaceDN w:val="0"/>
        <w:adjustRightInd w:val="0"/>
        <w:rPr>
          <w:rFonts w:ascii="Georgia" w:hAnsi="Georgia" w:cs="Arial"/>
        </w:rPr>
      </w:pPr>
      <w:r>
        <w:rPr>
          <w:rFonts w:ascii="Georgia" w:hAnsi="Georgia"/>
          <w:bCs/>
        </w:rPr>
        <w:tab/>
      </w:r>
      <w:r>
        <w:rPr>
          <w:rFonts w:ascii="Georgia" w:hAnsi="Georgia" w:cs="Arial"/>
        </w:rPr>
        <w:t xml:space="preserve">Where does </w:t>
      </w:r>
      <w:r w:rsidR="00971618" w:rsidRPr="00971618">
        <w:rPr>
          <w:rFonts w:ascii="Georgia" w:hAnsi="Georgia" w:cs="Arial"/>
        </w:rPr>
        <w:t>‘</w:t>
      </w:r>
      <w:r w:rsidR="00971618">
        <w:rPr>
          <w:rFonts w:ascii="Georgia" w:hAnsi="Georgia" w:cs="Arial"/>
        </w:rPr>
        <w:t>The Mountain Glory’</w:t>
      </w:r>
      <w:r>
        <w:rPr>
          <w:rFonts w:ascii="Georgia" w:hAnsi="Georgia" w:cs="Arial"/>
        </w:rPr>
        <w:t xml:space="preserve"> fit within Ruskin’s career?</w:t>
      </w:r>
      <w:r w:rsidR="00971618">
        <w:rPr>
          <w:rFonts w:ascii="Georgia" w:hAnsi="Georgia" w:cs="Arial"/>
        </w:rPr>
        <w:t xml:space="preserve"> It’s worth first of all saying that geology was amongst Ruskin’s earliest passions and that some of his adolescent magazine publications were articles on geological subjects. If he made his name as an art critic with </w:t>
      </w:r>
      <w:r w:rsidR="00971618">
        <w:rPr>
          <w:rFonts w:ascii="Georgia" w:hAnsi="Georgia" w:cs="Arial"/>
          <w:i/>
        </w:rPr>
        <w:t>Modern Painters I</w:t>
      </w:r>
      <w:r w:rsidR="00971618">
        <w:rPr>
          <w:rFonts w:ascii="Georgia" w:hAnsi="Georgia" w:cs="Arial"/>
        </w:rPr>
        <w:t xml:space="preserve"> in 1843, the unique perspective of that work lies as much in Ruskin’s wide-ranging scientific interests as in his expertise in art history: indeed, it is the coming together of these interests, alongside Ruskin’s religiously-inspired passion for truth and his immersion in Romantic ideas and sensibilities, that makes </w:t>
      </w:r>
      <w:r w:rsidR="00971618">
        <w:rPr>
          <w:rFonts w:ascii="Georgia" w:hAnsi="Georgia" w:cs="Arial"/>
          <w:i/>
        </w:rPr>
        <w:t xml:space="preserve">Modern Painters </w:t>
      </w:r>
      <w:r w:rsidR="00971618">
        <w:rPr>
          <w:rFonts w:ascii="Georgia" w:hAnsi="Georgia" w:cs="Arial"/>
        </w:rPr>
        <w:t>so rich, so varied, so ambitious, and so unusual.</w:t>
      </w:r>
      <w:r w:rsidR="00CB7B71">
        <w:rPr>
          <w:rFonts w:ascii="Georgia" w:hAnsi="Georgia" w:cs="Arial"/>
        </w:rPr>
        <w:t xml:space="preserve"> ‘The Mountain Glory’ follows on from a chapter entitled ‘The Mountain Gloom’, which is also worth reading, and if you are interested in geology </w:t>
      </w:r>
      <w:r w:rsidR="00CB7B71">
        <w:rPr>
          <w:rFonts w:ascii="Georgia" w:hAnsi="Georgia" w:cs="Arial"/>
          <w:i/>
        </w:rPr>
        <w:t xml:space="preserve">Modern Painters IV </w:t>
      </w:r>
      <w:r w:rsidR="00CB7B71">
        <w:rPr>
          <w:rFonts w:ascii="Georgia" w:hAnsi="Georgia" w:cs="Arial"/>
        </w:rPr>
        <w:t xml:space="preserve">is dominated by this subject. </w:t>
      </w:r>
      <w:proofErr w:type="gramStart"/>
      <w:r w:rsidR="00CB7B71">
        <w:rPr>
          <w:rFonts w:ascii="Georgia" w:hAnsi="Georgia" w:cs="Arial"/>
        </w:rPr>
        <w:t>Also</w:t>
      </w:r>
      <w:proofErr w:type="gramEnd"/>
      <w:r w:rsidR="00CB7B71">
        <w:rPr>
          <w:rFonts w:ascii="Georgia" w:hAnsi="Georgia" w:cs="Arial"/>
        </w:rPr>
        <w:t xml:space="preserve"> worth reading is the later, and more decidedly idiosyncratic, geological work, </w:t>
      </w:r>
      <w:r w:rsidR="00CB7B71">
        <w:rPr>
          <w:rFonts w:ascii="Georgia" w:hAnsi="Georgia" w:cs="Arial"/>
          <w:i/>
        </w:rPr>
        <w:t>Deucalion</w:t>
      </w:r>
      <w:r w:rsidR="00CB7B71">
        <w:rPr>
          <w:rFonts w:ascii="Georgia" w:hAnsi="Georgia" w:cs="Arial"/>
        </w:rPr>
        <w:t xml:space="preserve"> (1875–83). Much had changed in Ruskin’s life, and in his attitudes, since the first volume of </w:t>
      </w:r>
      <w:r w:rsidR="00CB7B71">
        <w:rPr>
          <w:rFonts w:ascii="Georgia" w:hAnsi="Georgia" w:cs="Arial"/>
          <w:i/>
        </w:rPr>
        <w:t>Modern Painters</w:t>
      </w:r>
      <w:r w:rsidR="00CB7B71">
        <w:rPr>
          <w:rFonts w:ascii="Georgia" w:hAnsi="Georgia" w:cs="Arial"/>
        </w:rPr>
        <w:t>, and the final three volumes are much looser and digressive than the first two – and more interesting as a result.</w:t>
      </w:r>
      <w:r w:rsidR="002B22CD">
        <w:rPr>
          <w:rFonts w:ascii="Georgia" w:hAnsi="Georgia" w:cs="Arial"/>
        </w:rPr>
        <w:t xml:space="preserve"> 1860 was a busy and significant year for Ruskin, with the publication of</w:t>
      </w:r>
      <w:r w:rsidR="00CB7B71">
        <w:rPr>
          <w:rFonts w:ascii="Georgia" w:hAnsi="Georgia" w:cs="Arial"/>
        </w:rPr>
        <w:t xml:space="preserve"> </w:t>
      </w:r>
      <w:r w:rsidR="002B22CD">
        <w:rPr>
          <w:rFonts w:ascii="Georgia" w:hAnsi="Georgia" w:cs="Arial"/>
          <w:i/>
        </w:rPr>
        <w:t xml:space="preserve">Modern Painters V </w:t>
      </w:r>
      <w:r w:rsidR="002B22CD">
        <w:rPr>
          <w:rFonts w:ascii="Georgia" w:hAnsi="Georgia" w:cs="Arial"/>
        </w:rPr>
        <w:t xml:space="preserve">and the essays on political economy in the </w:t>
      </w:r>
      <w:r w:rsidR="002B22CD" w:rsidRPr="002B22CD">
        <w:rPr>
          <w:rFonts w:ascii="Georgia" w:hAnsi="Georgia" w:cs="Arial"/>
          <w:i/>
        </w:rPr>
        <w:t>Cornhill Magazine</w:t>
      </w:r>
      <w:r w:rsidR="002B22CD">
        <w:rPr>
          <w:rFonts w:ascii="Georgia" w:hAnsi="Georgia" w:cs="Arial"/>
          <w:i/>
        </w:rPr>
        <w:t xml:space="preserve"> </w:t>
      </w:r>
      <w:r w:rsidR="002B22CD">
        <w:rPr>
          <w:rFonts w:ascii="Georgia" w:hAnsi="Georgia" w:cs="Arial"/>
        </w:rPr>
        <w:t>that would become</w:t>
      </w:r>
      <w:r w:rsidR="002B22CD">
        <w:rPr>
          <w:rFonts w:ascii="Georgia" w:hAnsi="Georgia" w:cs="Arial"/>
          <w:i/>
        </w:rPr>
        <w:t xml:space="preserve"> Unto This Last</w:t>
      </w:r>
      <w:r w:rsidR="002B22CD">
        <w:rPr>
          <w:rFonts w:ascii="Georgia" w:hAnsi="Georgia" w:cs="Arial"/>
        </w:rPr>
        <w:t xml:space="preserve">, the signal work of a decided turn in Ruskin’s writings towards more directly political writings and </w:t>
      </w:r>
      <w:proofErr w:type="spellStart"/>
      <w:r w:rsidR="002B22CD">
        <w:rPr>
          <w:rFonts w:ascii="Georgia" w:hAnsi="Georgia" w:cs="Arial"/>
        </w:rPr>
        <w:t>activites</w:t>
      </w:r>
      <w:proofErr w:type="spellEnd"/>
      <w:r w:rsidR="002B22CD">
        <w:rPr>
          <w:rFonts w:ascii="Georgia" w:hAnsi="Georgia" w:cs="Arial"/>
        </w:rPr>
        <w:t xml:space="preserve"> – the start of a phase that would see him establish the St George’s Company in 1871.</w:t>
      </w:r>
      <w:r w:rsidR="005F26E5">
        <w:rPr>
          <w:rFonts w:ascii="Georgia" w:hAnsi="Georgia" w:cs="Arial"/>
        </w:rPr>
        <w:t xml:space="preserve"> Extracts from </w:t>
      </w:r>
      <w:r w:rsidR="005F26E5">
        <w:rPr>
          <w:rFonts w:ascii="Georgia" w:hAnsi="Georgia" w:cs="Arial"/>
          <w:i/>
        </w:rPr>
        <w:t xml:space="preserve">Modern Painters V </w:t>
      </w:r>
      <w:r w:rsidR="005F26E5">
        <w:rPr>
          <w:rFonts w:ascii="Georgia" w:hAnsi="Georgia" w:cs="Arial"/>
        </w:rPr>
        <w:t>and</w:t>
      </w:r>
      <w:r w:rsidR="005F26E5">
        <w:rPr>
          <w:rFonts w:ascii="Georgia" w:hAnsi="Georgia" w:cs="Arial"/>
          <w:i/>
        </w:rPr>
        <w:t xml:space="preserve"> Unto This Last</w:t>
      </w:r>
      <w:r w:rsidR="005F26E5">
        <w:rPr>
          <w:rFonts w:ascii="Georgia" w:hAnsi="Georgia" w:cs="Arial"/>
        </w:rPr>
        <w:t xml:space="preserve"> have also been created for you.</w:t>
      </w:r>
    </w:p>
    <w:p w:rsidR="003960C0" w:rsidRDefault="00503EB2" w:rsidP="003B2F10">
      <w:pPr>
        <w:autoSpaceDE w:val="0"/>
        <w:autoSpaceDN w:val="0"/>
        <w:adjustRightInd w:val="0"/>
        <w:rPr>
          <w:rFonts w:ascii="Georgia" w:hAnsi="Georgia" w:cs="Arial"/>
        </w:rPr>
      </w:pPr>
      <w:r>
        <w:rPr>
          <w:rFonts w:ascii="Georgia" w:hAnsi="Georgia"/>
          <w:bCs/>
        </w:rPr>
        <w:tab/>
        <w:t>The</w:t>
      </w:r>
      <w:r w:rsidR="00B90564">
        <w:rPr>
          <w:rFonts w:ascii="Georgia" w:hAnsi="Georgia"/>
          <w:bCs/>
        </w:rPr>
        <w:t xml:space="preserve"> extract is from </w:t>
      </w:r>
      <w:r w:rsidR="002B22CD">
        <w:rPr>
          <w:rFonts w:ascii="Georgia" w:hAnsi="Georgia"/>
          <w:bCs/>
        </w:rPr>
        <w:t>the opening sections of ‘The Mountain Glory’, but there is much else to enjoy in this chapter.</w:t>
      </w:r>
      <w:r>
        <w:rPr>
          <w:rFonts w:ascii="Georgia" w:hAnsi="Georgia"/>
          <w:bCs/>
        </w:rPr>
        <w:t xml:space="preserve"> </w:t>
      </w:r>
      <w:r w:rsidR="00F875FA">
        <w:rPr>
          <w:rFonts w:ascii="Georgia" w:hAnsi="Georgia" w:cs="Arial"/>
        </w:rPr>
        <w:t>If you wish to read on, you can access th</w:t>
      </w:r>
      <w:r w:rsidR="00B90564">
        <w:rPr>
          <w:rFonts w:ascii="Georgia" w:hAnsi="Georgia" w:cs="Arial"/>
        </w:rPr>
        <w:t>is work</w:t>
      </w:r>
      <w:r w:rsidR="00F875FA">
        <w:rPr>
          <w:rFonts w:ascii="Georgia" w:hAnsi="Georgia" w:cs="Arial"/>
        </w:rPr>
        <w:t xml:space="preserve"> in </w:t>
      </w:r>
      <w:hyperlink r:id="rId4" w:history="1">
        <w:r w:rsidR="001530D4" w:rsidRPr="00971618">
          <w:rPr>
            <w:rStyle w:val="Hyperlink"/>
            <w:rFonts w:ascii="Georgia" w:hAnsi="Georgia"/>
          </w:rPr>
          <w:t xml:space="preserve">Volume </w:t>
        </w:r>
        <w:r w:rsidR="00971618" w:rsidRPr="00971618">
          <w:rPr>
            <w:rStyle w:val="Hyperlink"/>
            <w:rFonts w:ascii="Georgia" w:hAnsi="Georgia"/>
          </w:rPr>
          <w:t>6</w:t>
        </w:r>
      </w:hyperlink>
      <w:r w:rsidR="001530D4" w:rsidRPr="001530D4">
        <w:rPr>
          <w:rFonts w:ascii="Georgia" w:hAnsi="Georgia"/>
        </w:rPr>
        <w:t xml:space="preserve"> </w:t>
      </w:r>
      <w:r w:rsidR="00F875FA">
        <w:rPr>
          <w:rFonts w:ascii="Georgia" w:hAnsi="Georgia" w:cs="Arial"/>
        </w:rPr>
        <w:t xml:space="preserve">of the </w:t>
      </w:r>
      <w:r w:rsidR="00F875FA">
        <w:rPr>
          <w:rFonts w:ascii="Georgia" w:hAnsi="Georgia" w:cs="Arial"/>
          <w:i/>
        </w:rPr>
        <w:t>Library Edition of John Ruskin’s Works</w:t>
      </w:r>
      <w:r w:rsidR="00F875FA">
        <w:rPr>
          <w:rFonts w:ascii="Georgia" w:hAnsi="Georgia" w:cs="Arial"/>
        </w:rPr>
        <w:t xml:space="preserve"> (just type </w:t>
      </w:r>
      <w:r w:rsidR="00FF0BFC">
        <w:rPr>
          <w:rFonts w:ascii="Georgia" w:hAnsi="Georgia" w:cs="Arial"/>
        </w:rPr>
        <w:t>483</w:t>
      </w:r>
      <w:r w:rsidR="00F875FA">
        <w:rPr>
          <w:rFonts w:ascii="Georgia" w:hAnsi="Georgia" w:cs="Arial"/>
        </w:rPr>
        <w:t xml:space="preserve"> into the number box at the top to get straight to the start of th</w:t>
      </w:r>
      <w:r w:rsidR="003960C0">
        <w:rPr>
          <w:rFonts w:ascii="Georgia" w:hAnsi="Georgia" w:cs="Arial"/>
        </w:rPr>
        <w:t>is</w:t>
      </w:r>
      <w:r w:rsidR="00F875FA">
        <w:rPr>
          <w:rFonts w:ascii="Georgia" w:hAnsi="Georgia" w:cs="Arial"/>
        </w:rPr>
        <w:t xml:space="preserve"> </w:t>
      </w:r>
      <w:r w:rsidR="003960C0">
        <w:rPr>
          <w:rFonts w:ascii="Georgia" w:hAnsi="Georgia" w:cs="Arial"/>
        </w:rPr>
        <w:t>extract</w:t>
      </w:r>
      <w:r w:rsidR="00F875FA">
        <w:rPr>
          <w:rFonts w:ascii="Georgia" w:hAnsi="Georgia" w:cs="Arial"/>
        </w:rPr>
        <w:t>). The [</w:t>
      </w:r>
      <w:r w:rsidR="003960C0">
        <w:rPr>
          <w:rFonts w:ascii="Georgia" w:hAnsi="Georgia" w:cs="Arial"/>
        </w:rPr>
        <w:t>Local</w:t>
      </w:r>
      <w:r w:rsidR="00F875FA">
        <w:rPr>
          <w:rFonts w:ascii="Georgia" w:hAnsi="Georgia" w:cs="Arial"/>
        </w:rPr>
        <w:t xml:space="preserve"> Groups] webpages contain lots of other links and suggestions for further reading if we have whetted your interest</w:t>
      </w:r>
      <w:r w:rsidR="00FF0BFC">
        <w:rPr>
          <w:rFonts w:ascii="Georgia" w:hAnsi="Georgia" w:cs="Arial"/>
        </w:rPr>
        <w:t>…</w:t>
      </w:r>
      <w:r w:rsidR="00DD3AE2">
        <w:rPr>
          <w:rFonts w:ascii="Georgia" w:hAnsi="Georgia" w:cs="Arial"/>
        </w:rPr>
        <w:t xml:space="preserve"> </w:t>
      </w:r>
      <w:r w:rsidR="00FF0BFC">
        <w:rPr>
          <w:rFonts w:ascii="Georgia" w:hAnsi="Georgia" w:cs="Arial"/>
        </w:rPr>
        <w:t>For now, however, travel with Ruskin into the glories of the mountains.</w:t>
      </w:r>
    </w:p>
    <w:p w:rsidR="00FF0BFC" w:rsidRDefault="00FF0BFC" w:rsidP="003B2F10">
      <w:pPr>
        <w:autoSpaceDE w:val="0"/>
        <w:autoSpaceDN w:val="0"/>
        <w:adjustRightInd w:val="0"/>
        <w:rPr>
          <w:rFonts w:ascii="Georgia" w:hAnsi="Georgia"/>
          <w:bCs/>
        </w:rPr>
      </w:pPr>
    </w:p>
    <w:p w:rsidR="003960C0" w:rsidRDefault="003960C0" w:rsidP="003B2F10">
      <w:pPr>
        <w:autoSpaceDE w:val="0"/>
        <w:autoSpaceDN w:val="0"/>
        <w:adjustRightInd w:val="0"/>
        <w:rPr>
          <w:rFonts w:ascii="Georgia" w:hAnsi="Georgia"/>
          <w:bCs/>
        </w:rPr>
      </w:pPr>
      <w:r>
        <w:rPr>
          <w:rFonts w:ascii="Georgia" w:hAnsi="Georgia"/>
          <w:bCs/>
        </w:rPr>
        <w:t>Dr Mark Frost, Director of Ruskin Studies and Legacies</w:t>
      </w:r>
    </w:p>
    <w:p w:rsidR="003960C0" w:rsidRDefault="00010055" w:rsidP="003B2F10">
      <w:pPr>
        <w:autoSpaceDE w:val="0"/>
        <w:autoSpaceDN w:val="0"/>
        <w:adjustRightInd w:val="0"/>
        <w:rPr>
          <w:rFonts w:ascii="Georgia" w:hAnsi="Georgia"/>
          <w:bCs/>
        </w:rPr>
      </w:pPr>
      <w:hyperlink r:id="rId5" w:history="1">
        <w:r w:rsidR="00971618" w:rsidRPr="00A238FD">
          <w:rPr>
            <w:rStyle w:val="Hyperlink"/>
            <w:rFonts w:ascii="Georgia" w:hAnsi="Georgia"/>
            <w:bCs/>
          </w:rPr>
          <w:t>mark.f@guildofstgeorge.org.uk</w:t>
        </w:r>
      </w:hyperlink>
    </w:p>
    <w:p w:rsidR="003960C0" w:rsidRDefault="003960C0" w:rsidP="003B2F10">
      <w:pPr>
        <w:autoSpaceDE w:val="0"/>
        <w:autoSpaceDN w:val="0"/>
        <w:adjustRightInd w:val="0"/>
        <w:rPr>
          <w:rFonts w:ascii="Georgia" w:hAnsi="Georgia"/>
          <w:bCs/>
        </w:rPr>
      </w:pPr>
    </w:p>
    <w:p w:rsidR="002500D8" w:rsidRDefault="002500D8" w:rsidP="00FF0BFC">
      <w:pPr>
        <w:autoSpaceDE w:val="0"/>
        <w:autoSpaceDN w:val="0"/>
        <w:adjustRightInd w:val="0"/>
        <w:rPr>
          <w:rFonts w:ascii="Maiandra GD" w:hAnsi="Maiandra GD"/>
          <w:b/>
          <w:bCs/>
          <w:szCs w:val="28"/>
        </w:rPr>
      </w:pPr>
    </w:p>
    <w:p w:rsidR="00FF0BFC" w:rsidRDefault="005F26E5" w:rsidP="00FF0BFC">
      <w:pPr>
        <w:autoSpaceDE w:val="0"/>
        <w:autoSpaceDN w:val="0"/>
        <w:adjustRightInd w:val="0"/>
        <w:rPr>
          <w:rFonts w:ascii="Maiandra GD" w:hAnsi="Maiandra GD"/>
          <w:bCs/>
          <w:szCs w:val="28"/>
        </w:rPr>
      </w:pPr>
      <w:r w:rsidRPr="00FF0BFC">
        <w:rPr>
          <w:rFonts w:ascii="Maiandra GD" w:hAnsi="Maiandra GD"/>
          <w:bCs/>
          <w:szCs w:val="28"/>
        </w:rPr>
        <w:t xml:space="preserve">§ </w:t>
      </w:r>
      <w:r>
        <w:rPr>
          <w:rFonts w:ascii="Maiandra GD" w:hAnsi="Maiandra GD"/>
          <w:bCs/>
          <w:szCs w:val="28"/>
        </w:rPr>
        <w:t>1</w:t>
      </w:r>
      <w:r w:rsidRPr="00FF0BFC">
        <w:rPr>
          <w:rFonts w:ascii="Maiandra GD" w:hAnsi="Maiandra GD"/>
          <w:bCs/>
          <w:szCs w:val="28"/>
        </w:rPr>
        <w:t xml:space="preserve">. </w:t>
      </w:r>
      <w:r w:rsidR="00FF0BFC">
        <w:rPr>
          <w:rFonts w:ascii="Maiandra GD" w:hAnsi="Maiandra GD"/>
          <w:bCs/>
          <w:szCs w:val="28"/>
        </w:rPr>
        <w:t>T</w:t>
      </w:r>
      <w:r w:rsidR="00FF0BFC" w:rsidRPr="00FF0BFC">
        <w:rPr>
          <w:rFonts w:ascii="Maiandra GD" w:hAnsi="Maiandra GD"/>
          <w:bCs/>
          <w:szCs w:val="28"/>
        </w:rPr>
        <w:t>o myself, mountains are the beginning and the end of all natural scenery; in them, and in the forms of inferior landscape that lead to them, my affections are wholly bound up; and though I can look with happy admiration at the lowland flowers, and woods, and open skies, the happiness is tranquil and cold, like that of examining detached flowers in a conservatory, or reading a pleasant book; and if the scenery be resolutely level, insisting upon the declaration of its own flatness in all the detail of it, as in Holland, or Lincolnshire, or Central Lombardy, it appears to me like a prison, and I cannot long endure it. But the slightest rise and fall in the road</w:t>
      </w:r>
      <w:r w:rsidR="00FF0BFC">
        <w:rPr>
          <w:rFonts w:ascii="Maiandra GD" w:hAnsi="Maiandra GD"/>
          <w:bCs/>
          <w:szCs w:val="28"/>
        </w:rPr>
        <w:t xml:space="preserve">,– </w:t>
      </w:r>
      <w:r w:rsidR="00FF0BFC" w:rsidRPr="00FF0BFC">
        <w:rPr>
          <w:rFonts w:ascii="Maiandra GD" w:hAnsi="Maiandra GD"/>
          <w:bCs/>
          <w:szCs w:val="28"/>
        </w:rPr>
        <w:t>a</w:t>
      </w:r>
      <w:r w:rsidR="00FF0BFC">
        <w:rPr>
          <w:rFonts w:ascii="Maiandra GD" w:hAnsi="Maiandra GD"/>
          <w:bCs/>
          <w:szCs w:val="28"/>
        </w:rPr>
        <w:t xml:space="preserve"> </w:t>
      </w:r>
      <w:r w:rsidR="00FF0BFC" w:rsidRPr="00FF0BFC">
        <w:rPr>
          <w:rFonts w:ascii="Maiandra GD" w:hAnsi="Maiandra GD"/>
          <w:bCs/>
          <w:szCs w:val="28"/>
        </w:rPr>
        <w:t>mossy bank at the side of a crag of chalk, with brambles at its brow, overhanging it</w:t>
      </w:r>
      <w:r w:rsidR="00FF0BFC">
        <w:rPr>
          <w:rFonts w:ascii="Maiandra GD" w:hAnsi="Maiandra GD"/>
          <w:bCs/>
          <w:szCs w:val="28"/>
        </w:rPr>
        <w:t xml:space="preserve">,– </w:t>
      </w:r>
      <w:r w:rsidR="00FF0BFC" w:rsidRPr="00FF0BFC">
        <w:rPr>
          <w:rFonts w:ascii="Maiandra GD" w:hAnsi="Maiandra GD"/>
          <w:bCs/>
          <w:szCs w:val="28"/>
        </w:rPr>
        <w:t>a ripple over three or four stones in the stream by the bridge</w:t>
      </w:r>
      <w:r w:rsidR="00FF0BFC">
        <w:rPr>
          <w:rFonts w:ascii="Maiandra GD" w:hAnsi="Maiandra GD"/>
          <w:bCs/>
          <w:szCs w:val="28"/>
        </w:rPr>
        <w:t xml:space="preserve">,– </w:t>
      </w:r>
      <w:r w:rsidR="00FF0BFC" w:rsidRPr="00FF0BFC">
        <w:rPr>
          <w:rFonts w:ascii="Maiandra GD" w:hAnsi="Maiandra GD"/>
          <w:bCs/>
          <w:szCs w:val="28"/>
        </w:rPr>
        <w:t>above all, a wild bit of ferny ground under a fir or two, looking as if, possibly, one might see a hill if one got to the other side of the trees, will instantly give me intense delight, because the shadow, or the hope, of the hills, is in them.</w:t>
      </w:r>
    </w:p>
    <w:p w:rsidR="00FF0BFC" w:rsidRPr="00FF0BFC" w:rsidRDefault="00FF0BFC" w:rsidP="00FF0BFC">
      <w:pPr>
        <w:autoSpaceDE w:val="0"/>
        <w:autoSpaceDN w:val="0"/>
        <w:adjustRightInd w:val="0"/>
        <w:rPr>
          <w:rFonts w:ascii="Maiandra GD" w:hAnsi="Maiandra GD"/>
          <w:bCs/>
          <w:szCs w:val="28"/>
        </w:rPr>
      </w:pPr>
    </w:p>
    <w:p w:rsidR="00FF0BFC" w:rsidRDefault="00FF0BFC" w:rsidP="00FF0BFC">
      <w:pPr>
        <w:autoSpaceDE w:val="0"/>
        <w:autoSpaceDN w:val="0"/>
        <w:adjustRightInd w:val="0"/>
        <w:rPr>
          <w:rFonts w:ascii="Maiandra GD" w:hAnsi="Maiandra GD"/>
          <w:bCs/>
          <w:szCs w:val="28"/>
        </w:rPr>
      </w:pPr>
      <w:r w:rsidRPr="00FF0BFC">
        <w:rPr>
          <w:rFonts w:ascii="Maiandra GD" w:hAnsi="Maiandra GD"/>
          <w:bCs/>
          <w:szCs w:val="28"/>
        </w:rPr>
        <w:t>§ 2. And thus, although there are few districts of Northern Europe, however apparently dull or tame, in which</w:t>
      </w:r>
      <w:r>
        <w:rPr>
          <w:rFonts w:ascii="Maiandra GD" w:hAnsi="Maiandra GD"/>
          <w:bCs/>
          <w:szCs w:val="28"/>
        </w:rPr>
        <w:t xml:space="preserve"> </w:t>
      </w:r>
      <w:r w:rsidRPr="00FF0BFC">
        <w:rPr>
          <w:rFonts w:ascii="Maiandra GD" w:hAnsi="Maiandra GD"/>
          <w:bCs/>
          <w:szCs w:val="28"/>
        </w:rPr>
        <w:t xml:space="preserve">I cannot find pleasure, though the whole of Northern France (except Champagne), dull as it seems to most travellers, is to me a perpetual Paradise; and, putting Lincolnshire, Leicestershire, and one or two such other perfectly flat districts aside, there is not an English county which I should not find entertainment in exploring the cross-roads of, foot by foot; yet all my best enjoyment would be owing to the imagination of the hills, colouring, with their far-away memories, every lowland stone and herb. The pleasant French </w:t>
      </w:r>
      <w:proofErr w:type="spellStart"/>
      <w:r w:rsidRPr="00FF0BFC">
        <w:rPr>
          <w:rFonts w:ascii="Maiandra GD" w:hAnsi="Maiandra GD"/>
          <w:bCs/>
          <w:szCs w:val="28"/>
        </w:rPr>
        <w:t>coteau</w:t>
      </w:r>
      <w:proofErr w:type="spellEnd"/>
      <w:r w:rsidRPr="00FF0BFC">
        <w:rPr>
          <w:rFonts w:ascii="Maiandra GD" w:hAnsi="Maiandra GD"/>
          <w:bCs/>
          <w:szCs w:val="28"/>
        </w:rPr>
        <w:t xml:space="preserve">, green in the sunshine, delights me, either by what real mountain character it has in itself (for in extent and succession of promontory the flanks of the French valleys have quite the sublimity of true mountain distances), or by its broken ground and rugged steps among the vines, and rise of the leafage above, against the blue sky, as it might rise at </w:t>
      </w:r>
      <w:proofErr w:type="spellStart"/>
      <w:r w:rsidRPr="00FF0BFC">
        <w:rPr>
          <w:rFonts w:ascii="Maiandra GD" w:hAnsi="Maiandra GD"/>
          <w:bCs/>
          <w:szCs w:val="28"/>
        </w:rPr>
        <w:t>Vevay</w:t>
      </w:r>
      <w:proofErr w:type="spellEnd"/>
      <w:r w:rsidRPr="00FF0BFC">
        <w:rPr>
          <w:rFonts w:ascii="Maiandra GD" w:hAnsi="Maiandra GD"/>
          <w:bCs/>
          <w:szCs w:val="28"/>
        </w:rPr>
        <w:t xml:space="preserve"> or Como. There is not a wave of the Seine but is associated in my mind with the first rise of the sandstones and forest pines of Fontainebleau; and with the hope of the Alps, as one leaves Paris with the horses’ heads to the south-west, the morning sun flashing on the bright waves at </w:t>
      </w:r>
      <w:proofErr w:type="spellStart"/>
      <w:r w:rsidRPr="00FF0BFC">
        <w:rPr>
          <w:rFonts w:ascii="Maiandra GD" w:hAnsi="Maiandra GD"/>
          <w:bCs/>
          <w:szCs w:val="28"/>
        </w:rPr>
        <w:t>Charenton</w:t>
      </w:r>
      <w:proofErr w:type="spellEnd"/>
      <w:r w:rsidRPr="00FF0BFC">
        <w:rPr>
          <w:rFonts w:ascii="Maiandra GD" w:hAnsi="Maiandra GD"/>
          <w:bCs/>
          <w:szCs w:val="28"/>
        </w:rPr>
        <w:t>. If there be no hope or association of this kind, and if I cannot deceive myself into fancying that perhaps at the next rise of the road there may be seen the film of a blue hill in the gleam of sky at the horizon, the landscape, however beautiful, produces in me even a kind of sickness and pain; and the whole view from Richmond Hill or Windsor Terrace</w:t>
      </w:r>
      <w:r>
        <w:rPr>
          <w:rFonts w:ascii="Maiandra GD" w:hAnsi="Maiandra GD"/>
          <w:bCs/>
          <w:szCs w:val="28"/>
        </w:rPr>
        <w:t xml:space="preserve">,– </w:t>
      </w:r>
      <w:r w:rsidRPr="00FF0BFC">
        <w:rPr>
          <w:rFonts w:ascii="Maiandra GD" w:hAnsi="Maiandra GD"/>
          <w:bCs/>
          <w:szCs w:val="28"/>
        </w:rPr>
        <w:t>nay, the gardens of Alcinous, with their perpetual summer</w:t>
      </w:r>
      <w:r>
        <w:rPr>
          <w:rFonts w:ascii="Maiandra GD" w:hAnsi="Maiandra GD"/>
          <w:bCs/>
          <w:szCs w:val="28"/>
        </w:rPr>
        <w:t xml:space="preserve">,– </w:t>
      </w:r>
      <w:r w:rsidRPr="00FF0BFC">
        <w:rPr>
          <w:rFonts w:ascii="Maiandra GD" w:hAnsi="Maiandra GD"/>
          <w:bCs/>
          <w:szCs w:val="28"/>
        </w:rPr>
        <w:t>or of the Hesperides (if they were flat, and not close to Atlas), golden apples</w:t>
      </w:r>
      <w:r w:rsidR="004E5A86">
        <w:rPr>
          <w:rFonts w:ascii="Maiandra GD" w:hAnsi="Maiandra GD"/>
          <w:bCs/>
          <w:szCs w:val="28"/>
        </w:rPr>
        <w:t xml:space="preserve"> </w:t>
      </w:r>
      <w:r w:rsidRPr="00FF0BFC">
        <w:rPr>
          <w:rFonts w:ascii="Maiandra GD" w:hAnsi="Maiandra GD"/>
          <w:bCs/>
          <w:szCs w:val="28"/>
        </w:rPr>
        <w:t>and all</w:t>
      </w:r>
      <w:r>
        <w:rPr>
          <w:rFonts w:ascii="Maiandra GD" w:hAnsi="Maiandra GD"/>
          <w:bCs/>
          <w:szCs w:val="28"/>
        </w:rPr>
        <w:t xml:space="preserve">,– </w:t>
      </w:r>
      <w:r w:rsidRPr="00FF0BFC">
        <w:rPr>
          <w:rFonts w:ascii="Maiandra GD" w:hAnsi="Maiandra GD"/>
          <w:bCs/>
          <w:szCs w:val="28"/>
        </w:rPr>
        <w:t>I would give away in an instant, for one mossy granite stone a foot broad, and two leaves of lady-fern.</w:t>
      </w:r>
    </w:p>
    <w:p w:rsidR="004E5A86" w:rsidRPr="00FF0BFC" w:rsidRDefault="004E5A86" w:rsidP="00FF0BFC">
      <w:pPr>
        <w:autoSpaceDE w:val="0"/>
        <w:autoSpaceDN w:val="0"/>
        <w:adjustRightInd w:val="0"/>
        <w:rPr>
          <w:rFonts w:ascii="Maiandra GD" w:hAnsi="Maiandra GD"/>
          <w:bCs/>
          <w:szCs w:val="28"/>
        </w:rPr>
      </w:pPr>
    </w:p>
    <w:p w:rsidR="00FF0BFC" w:rsidRPr="00FF0BFC" w:rsidRDefault="00FF0BFC" w:rsidP="00FF0BFC">
      <w:pPr>
        <w:autoSpaceDE w:val="0"/>
        <w:autoSpaceDN w:val="0"/>
        <w:adjustRightInd w:val="0"/>
        <w:rPr>
          <w:rFonts w:ascii="Maiandra GD" w:hAnsi="Maiandra GD"/>
          <w:bCs/>
          <w:szCs w:val="28"/>
        </w:rPr>
      </w:pPr>
      <w:r w:rsidRPr="00FF0BFC">
        <w:rPr>
          <w:rFonts w:ascii="Maiandra GD" w:hAnsi="Maiandra GD"/>
          <w:bCs/>
          <w:szCs w:val="28"/>
        </w:rPr>
        <w:t xml:space="preserve">§ 3. I know that this is in great part idiosyncrasy; and that I must not trust to my own feelings, in this respect, as representative of the modern landscape instinct: yet I know it is not idiosyncrasy, in so far as there may be proved to be indeed an increase of the absolute beauty of all scenery in exact proportion to its mountainous character, providing that character be healthily mountainous. I do not mean to take the Col de Bonhomme as representative of hills, any more than I would take Romney Marsh as representative of plains; but putting Leicestershire or Staffordshire fairly beside Westmoreland, and Lombardy or Champagne fairly beside the Pays de Vaud or the Canton Berne, I find the increase in the calculable sum of elements of beauty to be </w:t>
      </w:r>
      <w:r w:rsidRPr="00FF0BFC">
        <w:rPr>
          <w:rFonts w:ascii="Maiandra GD" w:hAnsi="Maiandra GD"/>
          <w:bCs/>
          <w:szCs w:val="28"/>
        </w:rPr>
        <w:lastRenderedPageBreak/>
        <w:t>steadily in proportion to the increase of mountainous character; and that the best image which the world can give of Paradise is in the slope of the meadows, orchards, and corn-fields on the sides of a great Alp, with its purple rocks and eternal snows above; this excellence not being in any wise a matter referable to feeling, or individual preferences, but demonstrable by calm enumeration of the number of lovely colours on the rocks, the varied grouping of the trees, and quantity of noble incidents in stream, crag, or cloud, presented to the eye at any given moment.</w:t>
      </w:r>
    </w:p>
    <w:p w:rsidR="004E5A86" w:rsidRDefault="004E5A86" w:rsidP="00FF0BFC">
      <w:pPr>
        <w:autoSpaceDE w:val="0"/>
        <w:autoSpaceDN w:val="0"/>
        <w:adjustRightInd w:val="0"/>
        <w:rPr>
          <w:rFonts w:ascii="Maiandra GD" w:hAnsi="Maiandra GD"/>
          <w:bCs/>
          <w:szCs w:val="28"/>
        </w:rPr>
      </w:pPr>
    </w:p>
    <w:p w:rsidR="00FF0BFC" w:rsidRPr="00FF0BFC" w:rsidRDefault="00FF0BFC" w:rsidP="00FF0BFC">
      <w:pPr>
        <w:autoSpaceDE w:val="0"/>
        <w:autoSpaceDN w:val="0"/>
        <w:adjustRightInd w:val="0"/>
        <w:rPr>
          <w:rFonts w:ascii="Maiandra GD" w:hAnsi="Maiandra GD"/>
          <w:bCs/>
          <w:szCs w:val="28"/>
        </w:rPr>
      </w:pPr>
      <w:r w:rsidRPr="00FF0BFC">
        <w:rPr>
          <w:rFonts w:ascii="Maiandra GD" w:hAnsi="Maiandra GD"/>
          <w:bCs/>
          <w:szCs w:val="28"/>
        </w:rPr>
        <w:t xml:space="preserve">§ 4. For consider, first, the difference produced in the whole tone of landscape colour by the introductions of purple, violet, and deep ultramarine blue, which we owe to mountains. In an ordinary lowland landscape we have the blue of the sky; the green of grass, which I will suppose (and this is an unnecessary concession to the lowlands) entirely fresh and bright; the green of trees; and certain elements of purple, far more rich and beautiful than we generally should think, in their bark and shadows (bare hedges and thickets, or tops of trees, in subdued afternoon sunshine, are nearly perfect purple, and of an exquisite tone), as well as in ploughed fields, and dark ground in general. But among mountains, in addition to all this, large unbroken spaces of pure violet and purple are introduced in their distances; and even near, by films of cloud passing over the darkness of ravines or forests, blues are produced of the </w:t>
      </w:r>
      <w:proofErr w:type="gramStart"/>
      <w:r w:rsidRPr="00FF0BFC">
        <w:rPr>
          <w:rFonts w:ascii="Maiandra GD" w:hAnsi="Maiandra GD"/>
          <w:bCs/>
          <w:szCs w:val="28"/>
        </w:rPr>
        <w:t>most subtle</w:t>
      </w:r>
      <w:proofErr w:type="gramEnd"/>
      <w:r w:rsidRPr="00FF0BFC">
        <w:rPr>
          <w:rFonts w:ascii="Maiandra GD" w:hAnsi="Maiandra GD"/>
          <w:bCs/>
          <w:szCs w:val="28"/>
        </w:rPr>
        <w:t xml:space="preserve"> tenderness; these azures and purples passing into rose-colour of otherwise wholly unattainable delicacy among the upper summits, the blue of the sky being at the same time purer and deeper than in the plains. Nay, in some sense, a person who has never seen the rose colour of the rays of dawn crossing a blue mountain twelve or fifteen miles away, can hardly be said to know what tenderness in colour means at all; bright tenderness he may, indeed, see in the sky or in a flower, but this grave tenderness of the far-away hill-purples he cannot conceive.</w:t>
      </w:r>
    </w:p>
    <w:p w:rsidR="00925C2E" w:rsidRDefault="00925C2E" w:rsidP="00FF0BFC">
      <w:pPr>
        <w:autoSpaceDE w:val="0"/>
        <w:autoSpaceDN w:val="0"/>
        <w:adjustRightInd w:val="0"/>
        <w:rPr>
          <w:rFonts w:ascii="Maiandra GD" w:hAnsi="Maiandra GD"/>
          <w:bCs/>
          <w:szCs w:val="28"/>
        </w:rPr>
      </w:pPr>
    </w:p>
    <w:p w:rsidR="00FF0BFC" w:rsidRDefault="00FF0BFC" w:rsidP="00FF0BFC">
      <w:pPr>
        <w:autoSpaceDE w:val="0"/>
        <w:autoSpaceDN w:val="0"/>
        <w:adjustRightInd w:val="0"/>
        <w:rPr>
          <w:rFonts w:ascii="Maiandra GD" w:hAnsi="Maiandra GD"/>
          <w:bCs/>
          <w:szCs w:val="28"/>
        </w:rPr>
      </w:pPr>
      <w:r w:rsidRPr="00FF0BFC">
        <w:rPr>
          <w:rFonts w:ascii="Maiandra GD" w:hAnsi="Maiandra GD"/>
          <w:bCs/>
          <w:szCs w:val="28"/>
        </w:rPr>
        <w:t>§ 5. Together with this great source of pre-eminence in mass of colour, we have to estimate the influence of the finished inlaying and enamel-work of the colour-jewellery on every stone; and that of the continual variety in species of flower; most of the mountain flowers being, besides, separately lovelier than the lowland ones. The wood hyacinth and wild rose are, indeed, the only supreme flowers that the lowlands can generally show; and the wild rose is also a mountaineer, and more fragrant in the hills, while the wood hyacinth, or grape hyacinth, at its best, cannot match even the dark bell-gentian, leaving the light-blue star-gentian in its uncontested queenliness, and the Alpine rose and Highland heather wholly without similitude. The violet, lily of the valley, crocus, and wood anemone are, I suppose, claimable partly by the plains as well as the hills; but the large orange lily and narcissus I have never seen but on hill pastures, and the exquisite oxalis is pre-eminently a mountaineer.</w:t>
      </w:r>
    </w:p>
    <w:p w:rsidR="00CB7B71" w:rsidRPr="00FF0BFC" w:rsidRDefault="00CB7B71" w:rsidP="00FF0BFC">
      <w:pPr>
        <w:autoSpaceDE w:val="0"/>
        <w:autoSpaceDN w:val="0"/>
        <w:adjustRightInd w:val="0"/>
        <w:rPr>
          <w:rFonts w:ascii="Maiandra GD" w:hAnsi="Maiandra GD"/>
          <w:bCs/>
          <w:szCs w:val="28"/>
        </w:rPr>
      </w:pPr>
    </w:p>
    <w:p w:rsidR="00FF0BFC" w:rsidRDefault="00FF0BFC" w:rsidP="00FF0BFC">
      <w:pPr>
        <w:autoSpaceDE w:val="0"/>
        <w:autoSpaceDN w:val="0"/>
        <w:adjustRightInd w:val="0"/>
        <w:rPr>
          <w:rFonts w:ascii="Maiandra GD" w:hAnsi="Maiandra GD"/>
          <w:bCs/>
          <w:szCs w:val="28"/>
        </w:rPr>
      </w:pPr>
      <w:r w:rsidRPr="00FF0BFC">
        <w:rPr>
          <w:rFonts w:ascii="Maiandra GD" w:hAnsi="Maiandra GD"/>
          <w:bCs/>
          <w:szCs w:val="28"/>
        </w:rPr>
        <w:t>§ 6. To this supremacy in mosses and flowers we have next to add an inestimable gain in the continual presence and power of water. Neither in its clearness, its colour, its fantasy of motion, its calmness of space, depth, and reflection, or its wrath, can water be conceived by a lowlander, out of sight of sea. A sea wave is far grander than any torrent—but of the sea and its influences we are not now speaking; and the sea itself, though it can be clear, is never calm, among our shores, in the sense that a mountain lake can be calm. The sea seems only to pause; the</w:t>
      </w:r>
      <w:r w:rsidR="00925C2E">
        <w:rPr>
          <w:rFonts w:ascii="Maiandra GD" w:hAnsi="Maiandra GD"/>
          <w:bCs/>
          <w:szCs w:val="28"/>
        </w:rPr>
        <w:t xml:space="preserve"> </w:t>
      </w:r>
      <w:r w:rsidRPr="00FF0BFC">
        <w:rPr>
          <w:rFonts w:ascii="Maiandra GD" w:hAnsi="Maiandra GD"/>
          <w:bCs/>
          <w:szCs w:val="28"/>
        </w:rPr>
        <w:t xml:space="preserve">mountain lake to sleep, and to dream. Out of sight of the ocean a lowlander cannot be considered ever to have seen </w:t>
      </w:r>
      <w:r w:rsidRPr="00FF0BFC">
        <w:rPr>
          <w:rFonts w:ascii="Maiandra GD" w:hAnsi="Maiandra GD"/>
          <w:bCs/>
          <w:szCs w:val="28"/>
        </w:rPr>
        <w:lastRenderedPageBreak/>
        <w:t>water at all. The mantling of the pools in the rock shadows, with the golden flakes of light sinking down through them like falling leaves, the ringing of the thin currents among the shallows, the flash and the cloud of the cascade, the earthquake and foam-fire of the cataract, the long lines of alternate mirror and mist that lull the imagery of the hills reversed in the blue of morning</w:t>
      </w:r>
      <w:r>
        <w:rPr>
          <w:rFonts w:ascii="Maiandra GD" w:hAnsi="Maiandra GD"/>
          <w:bCs/>
          <w:szCs w:val="28"/>
        </w:rPr>
        <w:t xml:space="preserve">,– </w:t>
      </w:r>
      <w:r w:rsidRPr="00FF0BFC">
        <w:rPr>
          <w:rFonts w:ascii="Maiandra GD" w:hAnsi="Maiandra GD"/>
          <w:bCs/>
          <w:szCs w:val="28"/>
        </w:rPr>
        <w:t>all these things belong to those hills as their undivided inheritance.</w:t>
      </w:r>
    </w:p>
    <w:p w:rsidR="00925C2E" w:rsidRPr="00FF0BFC" w:rsidRDefault="00925C2E" w:rsidP="00FF0BFC">
      <w:pPr>
        <w:autoSpaceDE w:val="0"/>
        <w:autoSpaceDN w:val="0"/>
        <w:adjustRightInd w:val="0"/>
        <w:rPr>
          <w:rFonts w:ascii="Maiandra GD" w:hAnsi="Maiandra GD"/>
          <w:bCs/>
          <w:szCs w:val="28"/>
        </w:rPr>
      </w:pPr>
    </w:p>
    <w:p w:rsidR="00FF0BFC" w:rsidRPr="00FF0BFC" w:rsidRDefault="00FF0BFC" w:rsidP="00FF0BFC">
      <w:pPr>
        <w:autoSpaceDE w:val="0"/>
        <w:autoSpaceDN w:val="0"/>
        <w:adjustRightInd w:val="0"/>
        <w:rPr>
          <w:rFonts w:ascii="Maiandra GD" w:hAnsi="Maiandra GD"/>
          <w:bCs/>
          <w:szCs w:val="28"/>
        </w:rPr>
      </w:pPr>
      <w:r w:rsidRPr="00FF0BFC">
        <w:rPr>
          <w:rFonts w:ascii="Maiandra GD" w:hAnsi="Maiandra GD"/>
          <w:bCs/>
          <w:szCs w:val="28"/>
        </w:rPr>
        <w:t>§ 7. To this supremacy in wave and stream is joined a no less manifest pre-eminence in the character of trees. It is possible among plains, in the species of trees which properly belong to them, the poplars of Amiens, for instance, to obtain a serene simplicity of grace, which, as I said, is a better help to the study of gracefulness, as such, than any of the wilder groupings of the hills; so, also, there are certain conditions of symmetrical luxuriance developed in the park and avenue, rarely rivalled in their way among mountains; and yet the mountain superiority in foliage is, on the whole, nearly as complete as it is in water: for exactly as there are some expressions in the broad reaches of a navigable lowland river, such as the Loire or Thames, not, in their way, to be matched among the rock rivers, and yet for all that a lowlander cannot be said to have truly seen the element of water at all; so even in the richest parks and avenues he cannot be said to have truly seen trees. For the resources of trees are not developed until they have difficulty to contend with; neither their tenderness of brotherly love and harmony, till they are forced to choose their ways of various life where there is contracted room for them, talking to each other with their restrained branches. The various action of trees rooting themselves in inhospitable rocks, stooping to look into ravines, hiding from the search of glacier winds, reaching forth to the</w:t>
      </w:r>
      <w:r w:rsidR="00925C2E">
        <w:rPr>
          <w:rFonts w:ascii="Maiandra GD" w:hAnsi="Maiandra GD"/>
          <w:bCs/>
          <w:szCs w:val="28"/>
        </w:rPr>
        <w:t xml:space="preserve"> </w:t>
      </w:r>
      <w:r w:rsidRPr="00FF0BFC">
        <w:rPr>
          <w:rFonts w:ascii="Maiandra GD" w:hAnsi="Maiandra GD"/>
          <w:bCs/>
          <w:szCs w:val="28"/>
        </w:rPr>
        <w:t>rays of rare sunshine, crowding down together to drink at sweetest streams, climbing hand in hand among the difficult slopes, opening in sudden dances round the mossy knolls, gathering into companies at rest among the fragrant fields, gliding in grave procession over the heavenward ridges</w:t>
      </w:r>
      <w:r w:rsidR="00925C2E">
        <w:rPr>
          <w:rFonts w:ascii="Maiandra GD" w:hAnsi="Maiandra GD"/>
          <w:bCs/>
          <w:szCs w:val="28"/>
        </w:rPr>
        <w:t xml:space="preserve"> – </w:t>
      </w:r>
      <w:r w:rsidRPr="00FF0BFC">
        <w:rPr>
          <w:rFonts w:ascii="Maiandra GD" w:hAnsi="Maiandra GD"/>
          <w:bCs/>
          <w:szCs w:val="28"/>
        </w:rPr>
        <w:t>nothing</w:t>
      </w:r>
      <w:r w:rsidR="00925C2E">
        <w:rPr>
          <w:rFonts w:ascii="Maiandra GD" w:hAnsi="Maiandra GD"/>
          <w:bCs/>
          <w:szCs w:val="28"/>
        </w:rPr>
        <w:t xml:space="preserve"> </w:t>
      </w:r>
      <w:r w:rsidRPr="00FF0BFC">
        <w:rPr>
          <w:rFonts w:ascii="Maiandra GD" w:hAnsi="Maiandra GD"/>
          <w:bCs/>
          <w:szCs w:val="28"/>
        </w:rPr>
        <w:t xml:space="preserve">of this can be conceived among the unvexed and unvaried felicities of the lowland forest: while to all these direct sources of greater beauty are added, first the power of </w:t>
      </w:r>
      <w:proofErr w:type="spellStart"/>
      <w:r w:rsidRPr="00FF0BFC">
        <w:rPr>
          <w:rFonts w:ascii="Maiandra GD" w:hAnsi="Maiandra GD"/>
          <w:bCs/>
          <w:szCs w:val="28"/>
        </w:rPr>
        <w:t>redundance</w:t>
      </w:r>
      <w:proofErr w:type="spellEnd"/>
      <w:r>
        <w:rPr>
          <w:rFonts w:ascii="Maiandra GD" w:hAnsi="Maiandra GD"/>
          <w:bCs/>
          <w:szCs w:val="28"/>
        </w:rPr>
        <w:t xml:space="preserve">,– </w:t>
      </w:r>
      <w:r w:rsidRPr="00FF0BFC">
        <w:rPr>
          <w:rFonts w:ascii="Maiandra GD" w:hAnsi="Maiandra GD"/>
          <w:bCs/>
          <w:szCs w:val="28"/>
        </w:rPr>
        <w:t xml:space="preserve">the mere quantity of foliage visible in the folds and on the promontories of a single Alp being greater than that of an entire lowland landscape (unless a view from some cathedral tower); and to this charm of </w:t>
      </w:r>
      <w:proofErr w:type="spellStart"/>
      <w:r w:rsidRPr="00FF0BFC">
        <w:rPr>
          <w:rFonts w:ascii="Maiandra GD" w:hAnsi="Maiandra GD"/>
          <w:bCs/>
          <w:szCs w:val="28"/>
        </w:rPr>
        <w:t>redundance</w:t>
      </w:r>
      <w:proofErr w:type="spellEnd"/>
      <w:r w:rsidRPr="00FF0BFC">
        <w:rPr>
          <w:rFonts w:ascii="Maiandra GD" w:hAnsi="Maiandra GD"/>
          <w:bCs/>
          <w:szCs w:val="28"/>
        </w:rPr>
        <w:t>, that of clearer visibility</w:t>
      </w:r>
      <w:r>
        <w:rPr>
          <w:rFonts w:ascii="Maiandra GD" w:hAnsi="Maiandra GD"/>
          <w:bCs/>
          <w:szCs w:val="28"/>
        </w:rPr>
        <w:t xml:space="preserve">,– </w:t>
      </w:r>
      <w:r w:rsidRPr="00FF0BFC">
        <w:rPr>
          <w:rFonts w:ascii="Maiandra GD" w:hAnsi="Maiandra GD"/>
          <w:bCs/>
          <w:szCs w:val="28"/>
        </w:rPr>
        <w:t>tree after tree being constantly shown in successive height, one behind another, instead of the mere tops and flanks of masses, as in the plains; and the forms of multitudes of them continually defined against the clear sky, near and above, or against white clouds entangled among their branches, instead of being confused in dimness of distance.</w:t>
      </w:r>
    </w:p>
    <w:p w:rsidR="00925C2E" w:rsidRDefault="00925C2E" w:rsidP="00FF0BFC">
      <w:pPr>
        <w:autoSpaceDE w:val="0"/>
        <w:autoSpaceDN w:val="0"/>
        <w:adjustRightInd w:val="0"/>
        <w:rPr>
          <w:rFonts w:ascii="Maiandra GD" w:hAnsi="Maiandra GD"/>
          <w:bCs/>
          <w:szCs w:val="28"/>
        </w:rPr>
      </w:pPr>
    </w:p>
    <w:p w:rsidR="00FF0BFC" w:rsidRDefault="00FF0BFC" w:rsidP="00FF0BFC">
      <w:pPr>
        <w:autoSpaceDE w:val="0"/>
        <w:autoSpaceDN w:val="0"/>
        <w:adjustRightInd w:val="0"/>
        <w:rPr>
          <w:rFonts w:ascii="Maiandra GD" w:hAnsi="Maiandra GD"/>
          <w:bCs/>
          <w:szCs w:val="28"/>
        </w:rPr>
      </w:pPr>
      <w:r w:rsidRPr="00FF0BFC">
        <w:rPr>
          <w:rFonts w:ascii="Maiandra GD" w:hAnsi="Maiandra GD"/>
          <w:bCs/>
          <w:szCs w:val="28"/>
        </w:rPr>
        <w:t xml:space="preserve">§ 8. Finally, to this supremacy in foliage we have to add the still less questionable supremacy in clouds. There is no effect of sky possible in the lowlands which may not in equal perfection be seen among the hills; but there are effects by tens of thousands, for ever invisible and inconceivable to the inhabitant of the plains, manifested among the hills in the course of one day. The mere power of familiarity with the clouds, of walking with them and above them, alters and renders clear our whole conception of the baseless architecture of the sky; and for the beauty of it, there is more in a single wreath of early cloud, pacing its way up an avenue of pines, or pausing among the points of their fringes, than in all the white heaps that filled the arched sky of the </w:t>
      </w:r>
      <w:r w:rsidRPr="00FF0BFC">
        <w:rPr>
          <w:rFonts w:ascii="Maiandra GD" w:hAnsi="Maiandra GD"/>
          <w:bCs/>
          <w:szCs w:val="28"/>
        </w:rPr>
        <w:lastRenderedPageBreak/>
        <w:t xml:space="preserve">plains from one horizon to the other. And of the nobler cloud </w:t>
      </w:r>
      <w:proofErr w:type="gramStart"/>
      <w:r w:rsidRPr="00FF0BFC">
        <w:rPr>
          <w:rFonts w:ascii="Maiandra GD" w:hAnsi="Maiandra GD"/>
          <w:bCs/>
          <w:szCs w:val="28"/>
        </w:rPr>
        <w:t>manifestations</w:t>
      </w:r>
      <w:r>
        <w:rPr>
          <w:rFonts w:ascii="Maiandra GD" w:hAnsi="Maiandra GD"/>
          <w:bCs/>
          <w:szCs w:val="28"/>
        </w:rPr>
        <w:t>,–</w:t>
      </w:r>
      <w:proofErr w:type="gramEnd"/>
      <w:r>
        <w:rPr>
          <w:rFonts w:ascii="Maiandra GD" w:hAnsi="Maiandra GD"/>
          <w:bCs/>
          <w:szCs w:val="28"/>
        </w:rPr>
        <w:t xml:space="preserve"> </w:t>
      </w:r>
      <w:r w:rsidRPr="00FF0BFC">
        <w:rPr>
          <w:rFonts w:ascii="Maiandra GD" w:hAnsi="Maiandra GD"/>
          <w:bCs/>
          <w:szCs w:val="28"/>
        </w:rPr>
        <w:t xml:space="preserve">the breaking of their </w:t>
      </w:r>
      <w:proofErr w:type="spellStart"/>
      <w:r w:rsidRPr="00FF0BFC">
        <w:rPr>
          <w:rFonts w:ascii="Maiandra GD" w:hAnsi="Maiandra GD"/>
          <w:bCs/>
          <w:szCs w:val="28"/>
        </w:rPr>
        <w:t>troublous</w:t>
      </w:r>
      <w:proofErr w:type="spellEnd"/>
      <w:r w:rsidRPr="00FF0BFC">
        <w:rPr>
          <w:rFonts w:ascii="Maiandra GD" w:hAnsi="Maiandra GD"/>
          <w:bCs/>
          <w:szCs w:val="28"/>
        </w:rPr>
        <w:t xml:space="preserve"> seas against the crags, their black spray sparkling with lightning; or the going forth of the morning</w:t>
      </w:r>
      <w:r w:rsidR="00925C2E">
        <w:rPr>
          <w:rFonts w:ascii="Maiandra GD" w:hAnsi="Maiandra GD"/>
          <w:bCs/>
          <w:szCs w:val="28"/>
        </w:rPr>
        <w:t xml:space="preserve"> </w:t>
      </w:r>
      <w:r w:rsidRPr="00FF0BFC">
        <w:rPr>
          <w:rFonts w:ascii="Maiandra GD" w:hAnsi="Maiandra GD"/>
          <w:bCs/>
          <w:szCs w:val="28"/>
        </w:rPr>
        <w:t>along their pavements of moving marble, level-laid between dome and dome of snow;—of these things there can be as little imagination or understanding in an inhabitant of the plains as of the scenery of another planet than his own.</w:t>
      </w:r>
    </w:p>
    <w:p w:rsidR="00925C2E" w:rsidRPr="00FF0BFC" w:rsidRDefault="00925C2E" w:rsidP="00FF0BFC">
      <w:pPr>
        <w:autoSpaceDE w:val="0"/>
        <w:autoSpaceDN w:val="0"/>
        <w:adjustRightInd w:val="0"/>
        <w:rPr>
          <w:rFonts w:ascii="Maiandra GD" w:hAnsi="Maiandra GD"/>
          <w:bCs/>
          <w:szCs w:val="28"/>
        </w:rPr>
      </w:pPr>
    </w:p>
    <w:p w:rsidR="00FF0BFC" w:rsidRPr="00FF0BFC" w:rsidRDefault="00FF0BFC" w:rsidP="00FF0BFC">
      <w:pPr>
        <w:autoSpaceDE w:val="0"/>
        <w:autoSpaceDN w:val="0"/>
        <w:adjustRightInd w:val="0"/>
        <w:rPr>
          <w:rFonts w:ascii="Maiandra GD" w:hAnsi="Maiandra GD"/>
          <w:bCs/>
          <w:szCs w:val="28"/>
        </w:rPr>
      </w:pPr>
      <w:r w:rsidRPr="00FF0BFC">
        <w:rPr>
          <w:rFonts w:ascii="Maiandra GD" w:hAnsi="Maiandra GD"/>
          <w:bCs/>
          <w:szCs w:val="28"/>
        </w:rPr>
        <w:t xml:space="preserve">§ 9. And, observe, all these superiorities are matters plainly measurable and calculable, not in any wise to be referred to estimate of sensation. Of the grandeur or expression of the hills I have not spoken; how far they are great, or strong, or terrible, I do not for the moment consider, because vastness, and strength, and terror, are not to all </w:t>
      </w:r>
      <w:proofErr w:type="gramStart"/>
      <w:r w:rsidRPr="00FF0BFC">
        <w:rPr>
          <w:rFonts w:ascii="Maiandra GD" w:hAnsi="Maiandra GD"/>
          <w:bCs/>
          <w:szCs w:val="28"/>
        </w:rPr>
        <w:t>minds</w:t>
      </w:r>
      <w:proofErr w:type="gramEnd"/>
      <w:r w:rsidRPr="00FF0BFC">
        <w:rPr>
          <w:rFonts w:ascii="Maiandra GD" w:hAnsi="Maiandra GD"/>
          <w:bCs/>
          <w:szCs w:val="28"/>
        </w:rPr>
        <w:t xml:space="preserve"> subjects of desired contemplation. It may make no difference to some men whether a natural object be large or small, whether it be strong or feeble. But loveliness of colour, perfectness of form, endlessness of change, wonderfulness of structure, are precious to all </w:t>
      </w:r>
      <w:proofErr w:type="spellStart"/>
      <w:r w:rsidRPr="00FF0BFC">
        <w:rPr>
          <w:rFonts w:ascii="Maiandra GD" w:hAnsi="Maiandra GD"/>
          <w:bCs/>
          <w:szCs w:val="28"/>
        </w:rPr>
        <w:t>undiseased</w:t>
      </w:r>
      <w:proofErr w:type="spellEnd"/>
      <w:r w:rsidRPr="00FF0BFC">
        <w:rPr>
          <w:rFonts w:ascii="Maiandra GD" w:hAnsi="Maiandra GD"/>
          <w:bCs/>
          <w:szCs w:val="28"/>
        </w:rPr>
        <w:t xml:space="preserve"> human minds; and the superiority of the mountains in all these things to the lowland is, I repeat, as measurable as the richness of a painted window matched with a white one, or the wealth of a museum compared with that of a simply furnished chamber. They seem to have been built for the human race, as at once their schools and cathedrals; full of treasures of illuminated manuscript for the scholar, kindly in simple lessons to the worker, quiet in pale cloisters for the thinker, glorious in holiness for the worshipper. And of these great cathedrals of the earth, with their gates of rock, pavements of cloud, choirs of stream and stone, altars of snow, and vaults of purple traversed by the continual stars</w:t>
      </w:r>
      <w:r>
        <w:rPr>
          <w:rFonts w:ascii="Maiandra GD" w:hAnsi="Maiandra GD"/>
          <w:bCs/>
          <w:szCs w:val="28"/>
        </w:rPr>
        <w:t xml:space="preserve">,– </w:t>
      </w:r>
      <w:r w:rsidRPr="00FF0BFC">
        <w:rPr>
          <w:rFonts w:ascii="Maiandra GD" w:hAnsi="Maiandra GD"/>
          <w:bCs/>
          <w:szCs w:val="28"/>
        </w:rPr>
        <w:t>of these, as we have seen, it was written, nor long ago, by one of the best of the poor human race for whom they were built, wondering in himself for whom their Creator could have made them, and thinking to have entirely discerned the Divine intent in them—“They are inhabited by the Beasts.”</w:t>
      </w:r>
    </w:p>
    <w:p w:rsidR="00925C2E" w:rsidRDefault="00925C2E" w:rsidP="00FF0BFC">
      <w:pPr>
        <w:autoSpaceDE w:val="0"/>
        <w:autoSpaceDN w:val="0"/>
        <w:adjustRightInd w:val="0"/>
        <w:rPr>
          <w:rFonts w:ascii="Maiandra GD" w:hAnsi="Maiandra GD"/>
          <w:bCs/>
          <w:szCs w:val="28"/>
        </w:rPr>
      </w:pPr>
    </w:p>
    <w:p w:rsidR="00FF0BFC" w:rsidRPr="00FF0BFC" w:rsidRDefault="00FF0BFC" w:rsidP="00FF0BFC">
      <w:pPr>
        <w:autoSpaceDE w:val="0"/>
        <w:autoSpaceDN w:val="0"/>
        <w:adjustRightInd w:val="0"/>
        <w:rPr>
          <w:rFonts w:ascii="Maiandra GD" w:hAnsi="Maiandra GD"/>
          <w:bCs/>
          <w:szCs w:val="28"/>
        </w:rPr>
      </w:pPr>
      <w:r w:rsidRPr="00FF0BFC">
        <w:rPr>
          <w:rFonts w:ascii="Maiandra GD" w:hAnsi="Maiandra GD"/>
          <w:bCs/>
          <w:szCs w:val="28"/>
        </w:rPr>
        <w:t>§ 10. Was it then indeed thus with us, and so lately? Had mankind offered no worship in their mountain</w:t>
      </w:r>
      <w:r w:rsidR="00925C2E">
        <w:rPr>
          <w:rFonts w:ascii="Maiandra GD" w:hAnsi="Maiandra GD"/>
          <w:bCs/>
          <w:szCs w:val="28"/>
        </w:rPr>
        <w:t xml:space="preserve"> </w:t>
      </w:r>
      <w:r w:rsidRPr="00FF0BFC">
        <w:rPr>
          <w:rFonts w:ascii="Maiandra GD" w:hAnsi="Maiandra GD"/>
          <w:bCs/>
          <w:szCs w:val="28"/>
        </w:rPr>
        <w:t>churches? Was all that granite sculpture and floral painting done by the angels in vain?</w:t>
      </w:r>
      <w:r w:rsidR="00925C2E">
        <w:rPr>
          <w:rFonts w:ascii="Maiandra GD" w:hAnsi="Maiandra GD"/>
          <w:bCs/>
          <w:szCs w:val="28"/>
        </w:rPr>
        <w:t xml:space="preserve"> </w:t>
      </w:r>
      <w:r w:rsidRPr="00FF0BFC">
        <w:rPr>
          <w:rFonts w:ascii="Maiandra GD" w:hAnsi="Maiandra GD"/>
          <w:bCs/>
          <w:szCs w:val="28"/>
        </w:rPr>
        <w:t>Not so. It will need no prolonged thought to convince us that in the hills the purposes of their Maker have indeed been accomplished in such measure as, through the sin or folly of men, He ever permits them to be accomplished. It may not seem, from the general language held concerning them, or from any directly traceable results, that mountains have had serious influence on human intellect; but it will not, I think, be difficult to show that their occult influence has been both constant and essential to the progress of the race.</w:t>
      </w:r>
    </w:p>
    <w:sectPr w:rsidR="00FF0BFC" w:rsidRPr="00FF0B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10"/>
    <w:rsid w:val="00010055"/>
    <w:rsid w:val="000D5248"/>
    <w:rsid w:val="001530D4"/>
    <w:rsid w:val="002500D8"/>
    <w:rsid w:val="00257A56"/>
    <w:rsid w:val="002B22CD"/>
    <w:rsid w:val="0035028B"/>
    <w:rsid w:val="003960C0"/>
    <w:rsid w:val="003B2F10"/>
    <w:rsid w:val="00426080"/>
    <w:rsid w:val="00493EFB"/>
    <w:rsid w:val="004C6936"/>
    <w:rsid w:val="004E5A86"/>
    <w:rsid w:val="00503EB2"/>
    <w:rsid w:val="00597C5C"/>
    <w:rsid w:val="005F26E5"/>
    <w:rsid w:val="005F7363"/>
    <w:rsid w:val="00646E94"/>
    <w:rsid w:val="00683BAD"/>
    <w:rsid w:val="006919FC"/>
    <w:rsid w:val="00693DC4"/>
    <w:rsid w:val="006A2C94"/>
    <w:rsid w:val="006F15D0"/>
    <w:rsid w:val="00724D67"/>
    <w:rsid w:val="00804B1F"/>
    <w:rsid w:val="008A0C88"/>
    <w:rsid w:val="008E09E9"/>
    <w:rsid w:val="00925C2E"/>
    <w:rsid w:val="00947A94"/>
    <w:rsid w:val="00971618"/>
    <w:rsid w:val="00971A79"/>
    <w:rsid w:val="009F22C0"/>
    <w:rsid w:val="00A35E58"/>
    <w:rsid w:val="00AE5E65"/>
    <w:rsid w:val="00B0200C"/>
    <w:rsid w:val="00B90564"/>
    <w:rsid w:val="00BB7E10"/>
    <w:rsid w:val="00C64079"/>
    <w:rsid w:val="00CB7B71"/>
    <w:rsid w:val="00D11335"/>
    <w:rsid w:val="00D33F3B"/>
    <w:rsid w:val="00DC1AA6"/>
    <w:rsid w:val="00DD3AE2"/>
    <w:rsid w:val="00E13D15"/>
    <w:rsid w:val="00E30D37"/>
    <w:rsid w:val="00ED728A"/>
    <w:rsid w:val="00F7209D"/>
    <w:rsid w:val="00F85F4E"/>
    <w:rsid w:val="00F875FA"/>
    <w:rsid w:val="00FA6040"/>
    <w:rsid w:val="00FF0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CB3C"/>
  <w15:chartTrackingRefBased/>
  <w15:docId w15:val="{95F2FBD2-4EE2-4A6D-A740-296DB348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5FA"/>
    <w:rPr>
      <w:color w:val="0563C1" w:themeColor="hyperlink"/>
      <w:u w:val="single"/>
    </w:rPr>
  </w:style>
  <w:style w:type="character" w:styleId="UnresolvedMention">
    <w:name w:val="Unresolved Mention"/>
    <w:basedOn w:val="DefaultParagraphFont"/>
    <w:uiPriority w:val="99"/>
    <w:semiHidden/>
    <w:unhideWhenUsed/>
    <w:rsid w:val="001530D4"/>
    <w:rPr>
      <w:color w:val="605E5C"/>
      <w:shd w:val="clear" w:color="auto" w:fill="E1DFDD"/>
    </w:rPr>
  </w:style>
  <w:style w:type="paragraph" w:customStyle="1" w:styleId="Default">
    <w:name w:val="Default"/>
    <w:rsid w:val="00683BAD"/>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k.f@guildofstgeorge.org.uk" TargetMode="External"/><Relationship Id="rId4" Type="http://schemas.openxmlformats.org/officeDocument/2006/relationships/hyperlink" Target="file:///D:\Ruskin\CW\CW%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Frost</dc:creator>
  <cp:keywords/>
  <dc:description/>
  <cp:lastModifiedBy>Mark Frost</cp:lastModifiedBy>
  <cp:revision>2</cp:revision>
  <dcterms:created xsi:type="dcterms:W3CDTF">2023-04-19T13:54:00Z</dcterms:created>
  <dcterms:modified xsi:type="dcterms:W3CDTF">2023-04-19T13:54:00Z</dcterms:modified>
</cp:coreProperties>
</file>